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B705" w14:textId="22AEA011" w:rsidR="001700B0" w:rsidRPr="001700B0" w:rsidRDefault="001700B0" w:rsidP="00170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00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IYRP 2026 Global You</w:t>
      </w:r>
      <w:r w:rsidR="00E16F0B">
        <w:rPr>
          <w:rFonts w:ascii="Times New Roman" w:eastAsia="Times New Roman" w:hAnsi="Times New Roman" w:cs="Times New Roman"/>
          <w:b/>
          <w:bCs/>
          <w:sz w:val="36"/>
          <w:szCs w:val="36"/>
        </w:rPr>
        <w:t>ng Pastoralists</w:t>
      </w:r>
      <w:r w:rsidRPr="001700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Gathering Agenda</w:t>
      </w:r>
    </w:p>
    <w:p w14:paraId="701F043E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April 9, 2026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Main Auditorium, Madrid (Capacity: 200)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Theme: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0B0">
        <w:rPr>
          <w:rFonts w:ascii="Times New Roman" w:eastAsia="Times New Roman" w:hAnsi="Times New Roman" w:cs="Times New Roman"/>
          <w:i/>
          <w:iCs/>
          <w:sz w:val="24"/>
          <w:szCs w:val="24"/>
        </w:rPr>
        <w:t>"Young Pastoralists and New Technologies"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Youth leadership, Indigenous knowledge, innovation, and the future of pastoralism.</w:t>
      </w:r>
    </w:p>
    <w:p w14:paraId="70F2BF06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06C9731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B9736CD" w14:textId="6C546022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09:00 – 09:30 | Opening Session</w:t>
      </w:r>
    </w:p>
    <w:p w14:paraId="631E266B" w14:textId="4D548642" w:rsidR="001700B0" w:rsidRPr="001700B0" w:rsidRDefault="001700B0" w:rsidP="0017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Welcome Remarks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– Host organizations: Community of Madrid</w:t>
      </w:r>
      <w:r w:rsidR="0078349B">
        <w:rPr>
          <w:rFonts w:ascii="Times New Roman" w:eastAsia="Times New Roman" w:hAnsi="Times New Roman" w:cs="Times New Roman"/>
          <w:sz w:val="24"/>
          <w:szCs w:val="24"/>
        </w:rPr>
        <w:t>-IMIDRA-</w:t>
      </w:r>
      <w:r w:rsidR="0078349B" w:rsidRPr="0078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49B" w:rsidRPr="001700B0">
        <w:rPr>
          <w:rFonts w:ascii="Times New Roman" w:eastAsia="Times New Roman" w:hAnsi="Times New Roman" w:cs="Times New Roman"/>
          <w:sz w:val="24"/>
          <w:szCs w:val="24"/>
        </w:rPr>
        <w:t xml:space="preserve">Fundación </w:t>
      </w:r>
      <w:proofErr w:type="spellStart"/>
      <w:r w:rsidR="0078349B" w:rsidRPr="001700B0">
        <w:rPr>
          <w:rFonts w:ascii="Times New Roman" w:eastAsia="Times New Roman" w:hAnsi="Times New Roman" w:cs="Times New Roman"/>
          <w:sz w:val="24"/>
          <w:szCs w:val="24"/>
        </w:rPr>
        <w:t>Trashumancia</w:t>
      </w:r>
      <w:proofErr w:type="spellEnd"/>
      <w:r w:rsidR="0078349B" w:rsidRPr="001700B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78349B" w:rsidRPr="001700B0">
        <w:rPr>
          <w:rFonts w:ascii="Times New Roman" w:eastAsia="Times New Roman" w:hAnsi="Times New Roman" w:cs="Times New Roman"/>
          <w:sz w:val="24"/>
          <w:szCs w:val="24"/>
        </w:rPr>
        <w:t>Naturaleza</w:t>
      </w:r>
      <w:proofErr w:type="spellEnd"/>
      <w:r w:rsidR="0078349B" w:rsidRPr="001700B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B4CFCF" w14:textId="77777777" w:rsidR="001700B0" w:rsidRPr="001700B0" w:rsidRDefault="001700B0" w:rsidP="0017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Opening Message from the IYRP Youth Working Group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– Jacob Lekaitogo</w:t>
      </w:r>
    </w:p>
    <w:p w14:paraId="3194F21F" w14:textId="77777777" w:rsidR="001700B0" w:rsidRPr="001700B0" w:rsidRDefault="001700B0" w:rsidP="00170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Keynote: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0B0">
        <w:rPr>
          <w:rFonts w:ascii="Times New Roman" w:eastAsia="Times New Roman" w:hAnsi="Times New Roman" w:cs="Times New Roman"/>
          <w:i/>
          <w:iCs/>
          <w:sz w:val="24"/>
          <w:szCs w:val="24"/>
        </w:rPr>
        <w:t>“Why Youth Matter in the Future of Pastoralism”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– A youth representative</w:t>
      </w:r>
    </w:p>
    <w:p w14:paraId="3A195266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79508B0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7AE34D" w14:textId="7BF8E5F8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09:30 – 11:00 | Session 1: The State of Pastoralist Youth Today</w:t>
      </w:r>
    </w:p>
    <w:p w14:paraId="1D6EEF6B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Moderated Panel + Interactive Dialogue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14:paraId="43E3ABD2" w14:textId="77777777" w:rsidR="001700B0" w:rsidRPr="001700B0" w:rsidRDefault="001700B0" w:rsidP="00170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Challenges and opportunities for young pastoralists globally</w:t>
      </w:r>
    </w:p>
    <w:p w14:paraId="104369DD" w14:textId="77777777" w:rsidR="001700B0" w:rsidRPr="001700B0" w:rsidRDefault="001700B0" w:rsidP="00170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Barriers to entry: Land access, recognition, and mobility</w:t>
      </w:r>
    </w:p>
    <w:p w14:paraId="0540FD35" w14:textId="77777777" w:rsidR="001700B0" w:rsidRDefault="001700B0" w:rsidP="00170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Highlight stories from Africa, Asia, Europe, Latin America, and the Caribbean</w:t>
      </w:r>
    </w:p>
    <w:p w14:paraId="35E4DCE9" w14:textId="72D3B34D" w:rsidR="007C2A4E" w:rsidRPr="007C2A4E" w:rsidRDefault="007C2A4E" w:rsidP="007C2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A4E">
        <w:rPr>
          <w:rFonts w:ascii="Times New Roman" w:eastAsia="Times New Roman" w:hAnsi="Times New Roman" w:cs="Times New Roman"/>
          <w:sz w:val="24"/>
          <w:szCs w:val="24"/>
        </w:rPr>
        <w:t>Cultural</w:t>
      </w:r>
      <w:r w:rsidR="009042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373E">
        <w:rPr>
          <w:rFonts w:ascii="Times New Roman" w:eastAsia="Times New Roman" w:hAnsi="Times New Roman" w:cs="Times New Roman"/>
          <w:sz w:val="24"/>
          <w:szCs w:val="24"/>
        </w:rPr>
        <w:t>territorial,</w:t>
      </w:r>
      <w:r w:rsidR="0090426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7C2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260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Pr="007C2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260">
        <w:rPr>
          <w:rFonts w:ascii="Times New Roman" w:eastAsia="Times New Roman" w:hAnsi="Times New Roman" w:cs="Times New Roman"/>
          <w:sz w:val="24"/>
          <w:szCs w:val="24"/>
        </w:rPr>
        <w:t>importance</w:t>
      </w:r>
      <w:r w:rsidRPr="007C2A4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904260">
        <w:rPr>
          <w:rFonts w:ascii="Times New Roman" w:eastAsia="Times New Roman" w:hAnsi="Times New Roman" w:cs="Times New Roman"/>
          <w:sz w:val="24"/>
          <w:szCs w:val="24"/>
        </w:rPr>
        <w:t>mobile pastoralism</w:t>
      </w:r>
    </w:p>
    <w:p w14:paraId="293E9D64" w14:textId="77777777" w:rsidR="001700B0" w:rsidRPr="001700B0" w:rsidRDefault="001700B0" w:rsidP="00170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Outputs: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Key messages for the global IYRP process</w:t>
      </w:r>
    </w:p>
    <w:p w14:paraId="6228D593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21F341D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39656D9" w14:textId="169B5169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11:00 – 11:30 | Coffee / Tea Break</w:t>
      </w:r>
    </w:p>
    <w:p w14:paraId="498E92A1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0C30F5E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D9C157C" w14:textId="5F8ED56D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11:30 – 13:00 | Session 2: Youth-Driven Innovations Rooted in Indigenous Wisdom</w:t>
      </w:r>
    </w:p>
    <w:p w14:paraId="67F11E92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Youth Panels + Visual Presentations (max 10 minutes each)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14:paraId="282EAFDE" w14:textId="77777777" w:rsidR="001700B0" w:rsidRPr="001700B0" w:rsidRDefault="001700B0" w:rsidP="00170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Tech tools: GPS, mobile vet apps, virtual fencing, solar-powered systems</w:t>
      </w:r>
    </w:p>
    <w:p w14:paraId="221D8F8C" w14:textId="77777777" w:rsidR="001700B0" w:rsidRPr="001700B0" w:rsidRDefault="001700B0" w:rsidP="00170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Reviving Indigenous knowledge: Grazing calendars, water harvesting, drought coping</w:t>
      </w:r>
    </w:p>
    <w:p w14:paraId="6318B4AA" w14:textId="77777777" w:rsidR="001700B0" w:rsidRPr="001700B0" w:rsidRDefault="001700B0" w:rsidP="00170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Female-led innovations in livestock and dairy</w:t>
      </w:r>
    </w:p>
    <w:p w14:paraId="45D7D08C" w14:textId="77777777" w:rsidR="001700B0" w:rsidRPr="001700B0" w:rsidRDefault="001700B0" w:rsidP="00170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Youth as cultural connectors: Blending tradition and science</w:t>
      </w:r>
    </w:p>
    <w:p w14:paraId="03686F31" w14:textId="77777777" w:rsidR="001700B0" w:rsidRPr="001700B0" w:rsidRDefault="001700B0" w:rsidP="00170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Outputs: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Visual storytelling, tech showcases, case studies</w:t>
      </w:r>
    </w:p>
    <w:p w14:paraId="587E6698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4D554B0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32AD1D" w14:textId="2E5B5367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13:00 – 14:00 | Lunch </w:t>
      </w:r>
    </w:p>
    <w:p w14:paraId="2727E77C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5C2BE4F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E8517F" w14:textId="6673628B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14:00 – 15:30 | Session 3: Pastoralist Value Chains &amp; Youth-Led Entrepreneurship</w:t>
      </w:r>
    </w:p>
    <w:p w14:paraId="2B8B399F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Marketplace Talks &amp; Roundtables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14:paraId="172E635A" w14:textId="77777777" w:rsidR="001700B0" w:rsidRPr="001700B0" w:rsidRDefault="001700B0" w:rsidP="00170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Dairy, meat, wool, and hides: How youth are branding local products</w:t>
      </w:r>
    </w:p>
    <w:p w14:paraId="69A63E52" w14:textId="77777777" w:rsidR="001700B0" w:rsidRPr="001700B0" w:rsidRDefault="001700B0" w:rsidP="00170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Youth-led cooperatives and business models</w:t>
      </w:r>
    </w:p>
    <w:p w14:paraId="29B1CCB2" w14:textId="77777777" w:rsidR="001700B0" w:rsidRPr="001700B0" w:rsidRDefault="001700B0" w:rsidP="00170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Eco-tourism and cultural heritage as new income streams</w:t>
      </w:r>
    </w:p>
    <w:p w14:paraId="25069AA3" w14:textId="77777777" w:rsidR="001700B0" w:rsidRPr="001700B0" w:rsidRDefault="001700B0" w:rsidP="00170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Climate-smart income generation</w:t>
      </w:r>
    </w:p>
    <w:p w14:paraId="09672E1E" w14:textId="77777777" w:rsidR="001700B0" w:rsidRPr="001700B0" w:rsidRDefault="001700B0" w:rsidP="00170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Outputs: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Value chain map, policy asks</w:t>
      </w:r>
    </w:p>
    <w:p w14:paraId="5660F2A3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1AFAE1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0494AD4" w14:textId="009B720F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15:30 – 16:00 | Coffee / Networking Break</w:t>
      </w:r>
    </w:p>
    <w:p w14:paraId="76C88B44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25A986D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93B142" w14:textId="73985812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16:00 – 17:30 | Session 4: Youth as the Future of Pastoralism – Intergenerational Dialogue</w:t>
      </w:r>
    </w:p>
    <w:p w14:paraId="6B03E6B3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Fireside Chat + Live Q&amp;A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Pastoral elders, youth champions, researchers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14:paraId="0FB643F0" w14:textId="77777777" w:rsidR="001700B0" w:rsidRPr="001700B0" w:rsidRDefault="001700B0" w:rsidP="00170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What elders want passed on</w:t>
      </w:r>
    </w:p>
    <w:p w14:paraId="5E58F8AC" w14:textId="77777777" w:rsidR="001700B0" w:rsidRPr="001700B0" w:rsidRDefault="001700B0" w:rsidP="00170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What youth want to innovate</w:t>
      </w:r>
    </w:p>
    <w:p w14:paraId="1648B7F4" w14:textId="77777777" w:rsidR="001700B0" w:rsidRPr="001700B0" w:rsidRDefault="001700B0" w:rsidP="00170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Intergenerational climate leadership</w:t>
      </w:r>
    </w:p>
    <w:p w14:paraId="7EC5BA78" w14:textId="77777777" w:rsidR="001700B0" w:rsidRPr="001700B0" w:rsidRDefault="001700B0" w:rsidP="00170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Youth visions for 2050 pastoralism</w:t>
      </w:r>
    </w:p>
    <w:p w14:paraId="028F7B98" w14:textId="77777777" w:rsidR="001700B0" w:rsidRPr="001700B0" w:rsidRDefault="001700B0" w:rsidP="00170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Outputs: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t xml:space="preserve"> Youth-Elder Accord (draft)</w:t>
      </w:r>
    </w:p>
    <w:p w14:paraId="55851C35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73A7182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97FA9D" w14:textId="36778D38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17:30 – 18:00 | Session 5: Youth Commitments &amp; Declaration Drafting</w:t>
      </w:r>
    </w:p>
    <w:p w14:paraId="57765650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Facilitated by the IYRP Youth WG</w:t>
      </w:r>
      <w:r w:rsidRPr="001700B0">
        <w:rPr>
          <w:rFonts w:ascii="Times New Roman" w:eastAsia="Times New Roman" w:hAnsi="Times New Roman" w:cs="Times New Roman"/>
          <w:sz w:val="24"/>
          <w:szCs w:val="24"/>
        </w:rPr>
        <w:br/>
      </w:r>
      <w:r w:rsidRPr="001700B0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14:paraId="71DA2FDF" w14:textId="77777777" w:rsidR="001700B0" w:rsidRPr="001700B0" w:rsidRDefault="001700B0" w:rsidP="00170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lastRenderedPageBreak/>
        <w:t>Presenting outcomes from the sessions</w:t>
      </w:r>
    </w:p>
    <w:p w14:paraId="5A6B8508" w14:textId="77777777" w:rsidR="001700B0" w:rsidRPr="001700B0" w:rsidRDefault="001700B0" w:rsidP="00170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Youth Charter: Key asks, solutions, and pledges for IYRP 2026 and beyond</w:t>
      </w:r>
    </w:p>
    <w:p w14:paraId="69DB6A08" w14:textId="77777777" w:rsidR="001700B0" w:rsidRPr="001700B0" w:rsidRDefault="001700B0" w:rsidP="00170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Launch of youth working groups for follow-up</w:t>
      </w:r>
    </w:p>
    <w:p w14:paraId="217FA4DA" w14:textId="77777777" w:rsidR="001700B0" w:rsidRPr="001700B0" w:rsidRDefault="00D40C77" w:rsidP="0017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C77">
        <w:rPr>
          <w:rFonts w:ascii="Times New Roman" w:eastAsia="Times New Roman" w:hAnsi="Times New Roman" w:cs="Times New Roman"/>
          <w:noProof/>
          <w:sz w:val="24"/>
          <w:szCs w:val="24"/>
        </w:rPr>
        <w:pict w14:anchorId="6C55C05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E400E8" w14:textId="23717FBA" w:rsidR="001700B0" w:rsidRPr="001700B0" w:rsidRDefault="001700B0" w:rsidP="00170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0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Evening (Optional) | Side Events &amp; Cultural Performances</w:t>
      </w:r>
    </w:p>
    <w:p w14:paraId="1E03A996" w14:textId="77777777" w:rsidR="001700B0" w:rsidRPr="001700B0" w:rsidRDefault="001700B0" w:rsidP="00170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B0">
        <w:rPr>
          <w:rFonts w:ascii="Times New Roman" w:eastAsia="Times New Roman" w:hAnsi="Times New Roman" w:cs="Times New Roman"/>
          <w:sz w:val="24"/>
          <w:szCs w:val="24"/>
        </w:rPr>
        <w:t>Organized by local youth and international delegations</w:t>
      </w:r>
    </w:p>
    <w:p w14:paraId="047A697D" w14:textId="77777777" w:rsidR="001700B0" w:rsidRDefault="001700B0"/>
    <w:sectPr w:rsidR="0017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479"/>
    <w:multiLevelType w:val="multilevel"/>
    <w:tmpl w:val="4BA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73A6A"/>
    <w:multiLevelType w:val="multilevel"/>
    <w:tmpl w:val="63B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47ED1"/>
    <w:multiLevelType w:val="multilevel"/>
    <w:tmpl w:val="D38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00AE7"/>
    <w:multiLevelType w:val="multilevel"/>
    <w:tmpl w:val="BE6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66AAA"/>
    <w:multiLevelType w:val="multilevel"/>
    <w:tmpl w:val="9096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5590F"/>
    <w:multiLevelType w:val="multilevel"/>
    <w:tmpl w:val="AA6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994254">
    <w:abstractNumId w:val="1"/>
  </w:num>
  <w:num w:numId="2" w16cid:durableId="775755762">
    <w:abstractNumId w:val="5"/>
  </w:num>
  <w:num w:numId="3" w16cid:durableId="1671986009">
    <w:abstractNumId w:val="0"/>
  </w:num>
  <w:num w:numId="4" w16cid:durableId="1395810026">
    <w:abstractNumId w:val="2"/>
  </w:num>
  <w:num w:numId="5" w16cid:durableId="1853178599">
    <w:abstractNumId w:val="4"/>
  </w:num>
  <w:num w:numId="6" w16cid:durableId="102474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zMTcGQkMTAwszYyUdpeDU4uLM/DyQAsNaAM5UYn0sAAAA"/>
  </w:docVars>
  <w:rsids>
    <w:rsidRoot w:val="001700B0"/>
    <w:rsid w:val="00060454"/>
    <w:rsid w:val="0007373E"/>
    <w:rsid w:val="001700B0"/>
    <w:rsid w:val="0078349B"/>
    <w:rsid w:val="007C2A4E"/>
    <w:rsid w:val="00904260"/>
    <w:rsid w:val="00AA5D58"/>
    <w:rsid w:val="00BE1105"/>
    <w:rsid w:val="00C86962"/>
    <w:rsid w:val="00D40C77"/>
    <w:rsid w:val="00DA317C"/>
    <w:rsid w:val="00E16F0B"/>
    <w:rsid w:val="00F84677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5F55"/>
  <w15:chartTrackingRefBased/>
  <w15:docId w15:val="{D1C244A6-3BA1-4B5A-A6C2-9FB3668C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0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0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0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00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0B0"/>
    <w:rPr>
      <w:b/>
      <w:bCs/>
    </w:rPr>
  </w:style>
  <w:style w:type="character" w:styleId="Emphasis">
    <w:name w:val="Emphasis"/>
    <w:basedOn w:val="DefaultParagraphFont"/>
    <w:uiPriority w:val="20"/>
    <w:qFormat/>
    <w:rsid w:val="00170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Lekaitogo IYRP Youth WG</dc:creator>
  <cp:keywords/>
  <dc:description/>
  <cp:lastModifiedBy>Maryam Niamir-Fuller</cp:lastModifiedBy>
  <cp:revision>2</cp:revision>
  <dcterms:created xsi:type="dcterms:W3CDTF">2025-08-16T18:08:00Z</dcterms:created>
  <dcterms:modified xsi:type="dcterms:W3CDTF">2025-08-16T18:08:00Z</dcterms:modified>
</cp:coreProperties>
</file>