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D1D8" w14:textId="56D4848C" w:rsidR="00667C63" w:rsidRPr="00667C63" w:rsidRDefault="00667C63" w:rsidP="00667C63">
      <w:r>
        <w:rPr>
          <w:b/>
          <w:bCs/>
        </w:rPr>
        <w:t>Biografía:</w:t>
      </w:r>
      <w:r>
        <w:rPr>
          <w:b/>
          <w:bCs/>
        </w:rPr>
        <w:br/>
      </w:r>
      <w:r>
        <w:rPr>
          <w:b/>
          <w:bCs/>
        </w:rPr>
        <w:br/>
      </w:r>
      <w:r w:rsidRPr="00667C63">
        <w:rPr>
          <w:b/>
          <w:bCs/>
        </w:rPr>
        <w:t>RICI Comunicación</w:t>
      </w:r>
      <w:r w:rsidRPr="00667C63">
        <w:t xml:space="preserve"> (Recursos de Información y Comunicación Integral) es una agencia audiovisual y de comunicación con sede en León (España), especializada en proyectos culturales, patrimoniales y territoriales. Desde su fundación, desarrolla documentales, campañas y productos multimedia que ponen en valor el patrimonio material e inmaterial, el mundo rural y la memoria colectiva.</w:t>
      </w:r>
    </w:p>
    <w:p w14:paraId="66600D54" w14:textId="77777777" w:rsidR="00667C63" w:rsidRPr="00667C63" w:rsidRDefault="00667C63" w:rsidP="00667C63">
      <w:r w:rsidRPr="00667C63">
        <w:t>Su equipo combina experiencia periodística, audiovisual y creativa para narrar historias con profundidad y sensibilidad, trabajando tanto para instituciones públicas como para entidades culturales, científicas y sociales. Además de su labor en el ámbito patrimonial, RICI Comunicación realiza proyectos de diversa índole, que abarcan desde la comunicación institucional y turística hasta el diseño, la museografía, la señalización interpretativa y la creación de marcas y contenidos digitales.</w:t>
      </w:r>
    </w:p>
    <w:p w14:paraId="0DEC42C2" w14:textId="7B619FAE" w:rsidR="00667C63" w:rsidRDefault="00667C63" w:rsidP="00667C63">
      <w:r w:rsidRPr="00667C63">
        <w:t>Entre sus producciones destacan documentales y series dedicadas a la identidad rural, la sostenibilidad, la arquitectura tradicional y las tradiciones vivas del noroeste peninsular. La empresa colabora habitualmente con universidades, ayuntamientos y centros de investigación en la creación de contenidos audiovisuales de divulgación, integrando rigor, estética y emoción para conectar el conocimiento académico con el territorio.</w:t>
      </w:r>
      <w:r>
        <w:br/>
      </w:r>
      <w:r>
        <w:br/>
        <w:t>Contacto:</w:t>
      </w:r>
      <w:r>
        <w:br/>
      </w:r>
      <w:hyperlink r:id="rId5" w:history="1">
        <w:r w:rsidRPr="003441C7">
          <w:rPr>
            <w:rStyle w:val="Hipervnculo"/>
          </w:rPr>
          <w:t>a.antona@rici.es</w:t>
        </w:r>
      </w:hyperlink>
    </w:p>
    <w:p w14:paraId="7E45243E" w14:textId="1F5CA046" w:rsidR="00667C63" w:rsidRPr="00C1328F" w:rsidRDefault="00667C63" w:rsidP="00667C63">
      <w:pPr>
        <w:rPr>
          <w:lang w:val="en-GB"/>
        </w:rPr>
      </w:pPr>
      <w:r w:rsidRPr="00C1328F">
        <w:rPr>
          <w:lang w:val="en-GB"/>
        </w:rPr>
        <w:t xml:space="preserve">Enlaces: </w:t>
      </w:r>
      <w:r w:rsidRPr="00C1328F">
        <w:rPr>
          <w:lang w:val="en-GB"/>
        </w:rPr>
        <w:br/>
      </w:r>
      <w:hyperlink r:id="rId6" w:history="1">
        <w:r w:rsidRPr="00C1328F">
          <w:rPr>
            <w:rStyle w:val="Hipervnculo"/>
            <w:lang w:val="en-GB"/>
          </w:rPr>
          <w:t>www.rici.es</w:t>
        </w:r>
      </w:hyperlink>
      <w:r w:rsidRPr="00C1328F">
        <w:rPr>
          <w:lang w:val="en-GB"/>
        </w:rPr>
        <w:t xml:space="preserve"> </w:t>
      </w:r>
      <w:r w:rsidR="00C1328F" w:rsidRPr="00C1328F">
        <w:rPr>
          <w:lang w:val="en-GB"/>
        </w:rPr>
        <w:t>/</w:t>
      </w:r>
      <w:r w:rsidR="00C1328F">
        <w:rPr>
          <w:lang w:val="en-GB"/>
        </w:rPr>
        <w:t xml:space="preserve"> </w:t>
      </w:r>
      <w:hyperlink r:id="rId7" w:history="1">
        <w:r w:rsidRPr="00C1328F">
          <w:rPr>
            <w:rStyle w:val="Hipervnculo"/>
            <w:lang w:val="en-GB"/>
          </w:rPr>
          <w:t>www.instagram.com/ricicomunicacion</w:t>
        </w:r>
      </w:hyperlink>
      <w:r w:rsidR="00C1328F" w:rsidRPr="00C1328F">
        <w:rPr>
          <w:lang w:val="en-GB"/>
        </w:rPr>
        <w:t xml:space="preserve"> </w:t>
      </w:r>
      <w:r w:rsidR="00C1328F">
        <w:rPr>
          <w:lang w:val="en-GB"/>
        </w:rPr>
        <w:t xml:space="preserve">/ </w:t>
      </w:r>
      <w:hyperlink r:id="rId8" w:history="1">
        <w:r w:rsidR="00C1328F" w:rsidRPr="00A00C11">
          <w:rPr>
            <w:rStyle w:val="Hipervnculo"/>
            <w:lang w:val="en-GB"/>
          </w:rPr>
          <w:t>www.youtube.com/@RICIComunicacion</w:t>
        </w:r>
      </w:hyperlink>
    </w:p>
    <w:p w14:paraId="6EC22DA9" w14:textId="77777777" w:rsidR="00C1328F" w:rsidRDefault="00667C63" w:rsidP="00667C63">
      <w:pPr>
        <w:rPr>
          <w:b/>
          <w:bCs/>
        </w:rPr>
      </w:pPr>
      <w:r w:rsidRPr="00C1328F">
        <w:rPr>
          <w:lang w:val="en-GB"/>
        </w:rPr>
        <w:br/>
      </w:r>
      <w:r w:rsidR="006F7EEF" w:rsidRPr="009325E3">
        <w:rPr>
          <w:b/>
          <w:bCs/>
        </w:rPr>
        <w:t xml:space="preserve">Brañas y </w:t>
      </w:r>
      <w:proofErr w:type="spellStart"/>
      <w:r w:rsidR="006F7EEF" w:rsidRPr="009325E3">
        <w:rPr>
          <w:b/>
          <w:bCs/>
        </w:rPr>
        <w:t>brañeras</w:t>
      </w:r>
      <w:proofErr w:type="spellEnd"/>
      <w:r w:rsidR="006F7EEF" w:rsidRPr="009325E3">
        <w:rPr>
          <w:b/>
          <w:bCs/>
        </w:rPr>
        <w:t xml:space="preserve"> de la montaña occidental leonesa – Siglo XX</w:t>
      </w:r>
      <w:r w:rsidR="006F7EEF" w:rsidRPr="009325E3">
        <w:rPr>
          <w:b/>
          <w:bCs/>
        </w:rPr>
        <w:br/>
      </w:r>
      <w:hyperlink r:id="rId9" w:history="1">
        <w:r w:rsidR="009325E3" w:rsidRPr="009325E3">
          <w:rPr>
            <w:rStyle w:val="Hipervnculo"/>
            <w:b/>
            <w:bCs/>
          </w:rPr>
          <w:t>https://www.youtube.com/watch?v=MFLLJ5IWdlA</w:t>
        </w:r>
      </w:hyperlink>
      <w:r w:rsidR="009325E3" w:rsidRPr="009325E3">
        <w:rPr>
          <w:b/>
          <w:bCs/>
        </w:rPr>
        <w:br/>
      </w:r>
      <w:r w:rsidR="009325E3" w:rsidRPr="009325E3">
        <w:rPr>
          <w:b/>
          <w:bCs/>
        </w:rPr>
        <w:br/>
      </w:r>
      <w:r w:rsidR="009325E3" w:rsidRPr="009325E3">
        <w:rPr>
          <w:b/>
          <w:bCs/>
        </w:rPr>
        <w:t xml:space="preserve">Qué son las brañas y las </w:t>
      </w:r>
      <w:proofErr w:type="spellStart"/>
      <w:r w:rsidR="009325E3" w:rsidRPr="009325E3">
        <w:rPr>
          <w:b/>
          <w:bCs/>
        </w:rPr>
        <w:t>brañeras</w:t>
      </w:r>
      <w:proofErr w:type="spellEnd"/>
      <w:r w:rsidR="009325E3" w:rsidRPr="009325E3">
        <w:rPr>
          <w:b/>
          <w:bCs/>
        </w:rPr>
        <w:br/>
      </w:r>
      <w:r w:rsidR="009325E3" w:rsidRPr="009325E3">
        <w:rPr>
          <w:b/>
          <w:bCs/>
        </w:rPr>
        <w:br/>
      </w:r>
      <w:r w:rsidR="009325E3" w:rsidRPr="009325E3">
        <w:t xml:space="preserve">En las montañas del noroeste de España, las </w:t>
      </w:r>
      <w:r w:rsidR="009325E3" w:rsidRPr="009325E3">
        <w:rPr>
          <w:i/>
          <w:iCs/>
        </w:rPr>
        <w:t>brañas</w:t>
      </w:r>
      <w:r w:rsidR="009325E3" w:rsidRPr="009325E3">
        <w:t xml:space="preserve"> son pastos de altura donde las familias pasaban el verano con su ganado, y las </w:t>
      </w:r>
      <w:proofErr w:type="spellStart"/>
      <w:r w:rsidR="009325E3" w:rsidRPr="009325E3">
        <w:rPr>
          <w:i/>
          <w:iCs/>
        </w:rPr>
        <w:t>brañeras</w:t>
      </w:r>
      <w:proofErr w:type="spellEnd"/>
      <w:r w:rsidR="009325E3" w:rsidRPr="009325E3">
        <w:t xml:space="preserve"> eran las mujeres que gestionaban esas cabañas y cuidaban de los animales durante la temporada.</w:t>
      </w:r>
    </w:p>
    <w:p w14:paraId="396552FE" w14:textId="77777777" w:rsidR="00C1328F" w:rsidRDefault="00C1328F" w:rsidP="00667C63">
      <w:pPr>
        <w:rPr>
          <w:b/>
          <w:bCs/>
          <w:i/>
          <w:iCs/>
          <w:lang w:val="en-GB"/>
        </w:rPr>
      </w:pPr>
      <w:r w:rsidRPr="00C1328F">
        <w:rPr>
          <w:b/>
          <w:bCs/>
          <w:lang w:val="en-GB"/>
        </w:rPr>
        <w:t xml:space="preserve">What are the </w:t>
      </w:r>
      <w:proofErr w:type="spellStart"/>
      <w:r w:rsidRPr="00C1328F">
        <w:rPr>
          <w:b/>
          <w:bCs/>
          <w:i/>
          <w:iCs/>
          <w:lang w:val="en-GB"/>
        </w:rPr>
        <w:t>brañas</w:t>
      </w:r>
      <w:proofErr w:type="spellEnd"/>
      <w:r w:rsidRPr="00C1328F">
        <w:rPr>
          <w:b/>
          <w:bCs/>
          <w:lang w:val="en-GB"/>
        </w:rPr>
        <w:t xml:space="preserve"> and the </w:t>
      </w:r>
      <w:proofErr w:type="spellStart"/>
      <w:r w:rsidRPr="00C1328F">
        <w:rPr>
          <w:b/>
          <w:bCs/>
          <w:i/>
          <w:iCs/>
          <w:lang w:val="en-GB"/>
        </w:rPr>
        <w:t>brañeras</w:t>
      </w:r>
      <w:proofErr w:type="spellEnd"/>
    </w:p>
    <w:p w14:paraId="2CA27669" w14:textId="41CD19BC" w:rsidR="00667C63" w:rsidRPr="00667C63" w:rsidRDefault="00C1328F" w:rsidP="00667C63">
      <w:r w:rsidRPr="00C1328F">
        <w:rPr>
          <w:b/>
          <w:bCs/>
          <w:lang w:val="en-GB"/>
        </w:rPr>
        <w:br/>
      </w:r>
      <w:r w:rsidRPr="00C1328F">
        <w:rPr>
          <w:lang w:val="en-GB"/>
        </w:rPr>
        <w:t xml:space="preserve">In the mountains of northwestern Spain, </w:t>
      </w:r>
      <w:proofErr w:type="spellStart"/>
      <w:r w:rsidRPr="00C1328F">
        <w:rPr>
          <w:i/>
          <w:iCs/>
          <w:lang w:val="en-GB"/>
        </w:rPr>
        <w:t>brañas</w:t>
      </w:r>
      <w:proofErr w:type="spellEnd"/>
      <w:r w:rsidRPr="00C1328F">
        <w:rPr>
          <w:lang w:val="en-GB"/>
        </w:rPr>
        <w:t xml:space="preserve"> are traditional high-altitude summer pastures where families lived with their cattle, and </w:t>
      </w:r>
      <w:proofErr w:type="spellStart"/>
      <w:r w:rsidRPr="00C1328F">
        <w:rPr>
          <w:i/>
          <w:iCs/>
          <w:lang w:val="en-GB"/>
        </w:rPr>
        <w:t>brañeras</w:t>
      </w:r>
      <w:proofErr w:type="spellEnd"/>
      <w:r w:rsidRPr="00C1328F">
        <w:rPr>
          <w:lang w:val="en-GB"/>
        </w:rPr>
        <w:t xml:space="preserve"> are the women who managed these huts and cared for the herds throughout the season.</w:t>
      </w:r>
      <w:r w:rsidR="009325E3" w:rsidRPr="00C1328F">
        <w:rPr>
          <w:b/>
          <w:bCs/>
          <w:lang w:val="en-GB"/>
        </w:rPr>
        <w:br/>
      </w:r>
      <w:r w:rsidR="009325E3" w:rsidRPr="00C1328F">
        <w:rPr>
          <w:b/>
          <w:bCs/>
          <w:lang w:val="en-GB"/>
        </w:rPr>
        <w:br/>
      </w:r>
      <w:r w:rsidR="00667C63" w:rsidRPr="00667C63">
        <w:rPr>
          <w:b/>
          <w:bCs/>
        </w:rPr>
        <w:t xml:space="preserve">Versión </w:t>
      </w:r>
      <w:proofErr w:type="spellStart"/>
      <w:r w:rsidR="00667C63" w:rsidRPr="00667C63">
        <w:rPr>
          <w:b/>
          <w:bCs/>
        </w:rPr>
        <w:t>ultra-corta</w:t>
      </w:r>
      <w:proofErr w:type="spellEnd"/>
      <w:r w:rsidR="00667C63" w:rsidRPr="00667C63">
        <w:rPr>
          <w:b/>
          <w:bCs/>
        </w:rPr>
        <w:t xml:space="preserve"> (</w:t>
      </w:r>
      <w:proofErr w:type="spellStart"/>
      <w:r w:rsidR="00667C63" w:rsidRPr="00667C63">
        <w:rPr>
          <w:b/>
          <w:bCs/>
        </w:rPr>
        <w:t>logline</w:t>
      </w:r>
      <w:proofErr w:type="spellEnd"/>
      <w:r w:rsidR="00667C63" w:rsidRPr="00667C63">
        <w:rPr>
          <w:b/>
          <w:bCs/>
        </w:rPr>
        <w:t>) para catálogos:</w:t>
      </w:r>
    </w:p>
    <w:p w14:paraId="6FA575DB" w14:textId="57E5548E" w:rsidR="00667C63" w:rsidRPr="00667C63" w:rsidRDefault="00667C63" w:rsidP="00667C63">
      <w:pPr>
        <w:numPr>
          <w:ilvl w:val="0"/>
          <w:numId w:val="1"/>
        </w:numPr>
      </w:pPr>
      <w:r w:rsidRPr="00667C63">
        <w:t>ES: “</w:t>
      </w:r>
      <w:r w:rsidR="006F7EEF" w:rsidRPr="006F7EEF">
        <w:t xml:space="preserve">Las últimas </w:t>
      </w:r>
      <w:proofErr w:type="spellStart"/>
      <w:r w:rsidR="006F7EEF" w:rsidRPr="006F7EEF">
        <w:t>brañeras</w:t>
      </w:r>
      <w:proofErr w:type="spellEnd"/>
      <w:r w:rsidR="006F7EEF" w:rsidRPr="006F7EEF">
        <w:t xml:space="preserve"> de la montaña leonesa rememoran una forma de vida femenina y ancestral, tejida entre la montaña, el ganado y la memoria.</w:t>
      </w:r>
      <w:r w:rsidRPr="00667C63">
        <w:t>”</w:t>
      </w:r>
    </w:p>
    <w:p w14:paraId="39A738FC" w14:textId="2B121E1C" w:rsidR="00667C63" w:rsidRPr="00667C63" w:rsidRDefault="00667C63" w:rsidP="00667C63">
      <w:pPr>
        <w:numPr>
          <w:ilvl w:val="0"/>
          <w:numId w:val="1"/>
        </w:numPr>
        <w:rPr>
          <w:lang w:val="en-GB"/>
        </w:rPr>
      </w:pPr>
      <w:r w:rsidRPr="00667C63">
        <w:rPr>
          <w:lang w:val="en-GB"/>
        </w:rPr>
        <w:t>EN: “</w:t>
      </w:r>
      <w:r w:rsidR="006F7EEF" w:rsidRPr="006F7EEF">
        <w:rPr>
          <w:lang w:val="en-GB"/>
        </w:rPr>
        <w:t xml:space="preserve">The last </w:t>
      </w:r>
      <w:proofErr w:type="spellStart"/>
      <w:r w:rsidR="006F7EEF" w:rsidRPr="006F7EEF">
        <w:rPr>
          <w:i/>
          <w:iCs/>
          <w:lang w:val="en-GB"/>
        </w:rPr>
        <w:t>brañeras</w:t>
      </w:r>
      <w:proofErr w:type="spellEnd"/>
      <w:r w:rsidR="006F7EEF" w:rsidRPr="006F7EEF">
        <w:rPr>
          <w:lang w:val="en-GB"/>
        </w:rPr>
        <w:t xml:space="preserve"> of the Leonese mountains recall a female and ancestral way of life, woven between the pasture, the cattle and memory</w:t>
      </w:r>
    </w:p>
    <w:p w14:paraId="756F7524" w14:textId="0C0CF352" w:rsidR="00667C63" w:rsidRPr="00667C63" w:rsidRDefault="00667C63" w:rsidP="00667C63">
      <w:pPr>
        <w:rPr>
          <w:b/>
          <w:bCs/>
        </w:rPr>
      </w:pPr>
      <w:r w:rsidRPr="006F7EEF">
        <w:rPr>
          <w:b/>
          <w:bCs/>
          <w:lang w:val="en-GB"/>
        </w:rPr>
        <w:lastRenderedPageBreak/>
        <w:br/>
      </w:r>
      <w:r w:rsidRPr="00667C63">
        <w:rPr>
          <w:b/>
          <w:bCs/>
        </w:rPr>
        <w:t>Sinopsis corta (español)</w:t>
      </w:r>
    </w:p>
    <w:p w14:paraId="710A938B" w14:textId="1853B252" w:rsidR="00667C63" w:rsidRPr="00667C63" w:rsidRDefault="006F7EEF" w:rsidP="00667C63">
      <w:r w:rsidRPr="006F7EEF">
        <w:t xml:space="preserve">Documental etnográfico que recoge los testimonios de las últimas mujeres </w:t>
      </w:r>
      <w:proofErr w:type="spellStart"/>
      <w:r w:rsidRPr="006F7EEF">
        <w:t>brañeras</w:t>
      </w:r>
      <w:proofErr w:type="spellEnd"/>
      <w:r w:rsidRPr="006F7EEF">
        <w:t xml:space="preserve"> de la montaña occidental leonesa. A través de sus recuerdos, gestos y voces, revive una cultura estacional y femenina que definió la vida ganadera del siglo XX </w:t>
      </w:r>
      <w:r>
        <w:t>en está zona de la provincia de León.</w:t>
      </w:r>
    </w:p>
    <w:p w14:paraId="3DCB327C" w14:textId="77777777" w:rsidR="00667C63" w:rsidRPr="00667C63" w:rsidRDefault="00667C63" w:rsidP="00667C63">
      <w:pPr>
        <w:rPr>
          <w:b/>
          <w:bCs/>
          <w:lang w:val="en-GB"/>
        </w:rPr>
      </w:pPr>
      <w:r w:rsidRPr="00667C63">
        <w:rPr>
          <w:b/>
          <w:bCs/>
          <w:lang w:val="en-GB"/>
        </w:rPr>
        <w:t>Short synopsis (English)</w:t>
      </w:r>
    </w:p>
    <w:p w14:paraId="0C897210" w14:textId="3DA209D6" w:rsidR="00667C63" w:rsidRPr="006F7EEF" w:rsidRDefault="006F7EEF">
      <w:pPr>
        <w:rPr>
          <w:lang w:val="en-GB"/>
        </w:rPr>
      </w:pPr>
      <w:r w:rsidRPr="006F7EEF">
        <w:rPr>
          <w:lang w:val="en-GB"/>
        </w:rPr>
        <w:t xml:space="preserve">An ethnographic documentary that records the testimonies of the last </w:t>
      </w:r>
      <w:proofErr w:type="spellStart"/>
      <w:r w:rsidRPr="006F7EEF">
        <w:rPr>
          <w:i/>
          <w:iCs/>
          <w:lang w:val="en-GB"/>
        </w:rPr>
        <w:t>brañeras</w:t>
      </w:r>
      <w:proofErr w:type="spellEnd"/>
      <w:r w:rsidRPr="006F7EEF">
        <w:rPr>
          <w:lang w:val="en-GB"/>
        </w:rPr>
        <w:t xml:space="preserve"> —women who worked in the mountain pastures of western León (Spain). Through their memories, gestures and voices, it revives a seasonal and female rural culture that shaped pastoral life in the 20th century.</w:t>
      </w:r>
    </w:p>
    <w:p w14:paraId="10782DFF" w14:textId="4FD0AA15" w:rsidR="00667C63" w:rsidRDefault="00667C63" w:rsidP="00667C63">
      <w:pPr>
        <w:rPr>
          <w:b/>
          <w:bCs/>
        </w:rPr>
      </w:pPr>
      <w:r w:rsidRPr="00667C63">
        <w:rPr>
          <w:b/>
          <w:bCs/>
        </w:rPr>
        <w:t>Sinopsis larga (español)</w:t>
      </w:r>
    </w:p>
    <w:p w14:paraId="5787F273" w14:textId="3B920412" w:rsidR="006F7EEF" w:rsidRPr="006F7EEF" w:rsidRDefault="006F7EEF" w:rsidP="006F7EEF">
      <w:r w:rsidRPr="006F7EEF">
        <w:rPr>
          <w:b/>
          <w:bCs/>
        </w:rPr>
        <w:t xml:space="preserve">Brañas y </w:t>
      </w:r>
      <w:proofErr w:type="spellStart"/>
      <w:r w:rsidRPr="006F7EEF">
        <w:rPr>
          <w:b/>
          <w:bCs/>
        </w:rPr>
        <w:t>brañeras</w:t>
      </w:r>
      <w:proofErr w:type="spellEnd"/>
      <w:r w:rsidRPr="006F7EEF">
        <w:rPr>
          <w:b/>
          <w:bCs/>
        </w:rPr>
        <w:t xml:space="preserve"> de la montaña occidental leonesa – Siglo XX</w:t>
      </w:r>
      <w:r>
        <w:t>,</w:t>
      </w:r>
      <w:r w:rsidRPr="006F7EEF">
        <w:t xml:space="preserve"> es un documental etnográfico producido por encargo de la Cátedra de Estudios Leoneses (Universidad de León) y realizado por RICI Comunicación, dentro del proyecto del Archivo de la Memoria Oral del Reino de León.</w:t>
      </w:r>
    </w:p>
    <w:p w14:paraId="156D16FF" w14:textId="77777777" w:rsidR="006F7EEF" w:rsidRPr="006F7EEF" w:rsidRDefault="006F7EEF" w:rsidP="006F7EEF">
      <w:r w:rsidRPr="006F7EEF">
        <w:t xml:space="preserve">La obra recoge, con sensibilidad y rigor antropológico, los testimonios de mujeres que dedicaron su vida al cuidado del ganado en las </w:t>
      </w:r>
      <w:r w:rsidRPr="006F7EEF">
        <w:rPr>
          <w:i/>
          <w:iCs/>
        </w:rPr>
        <w:t>brañas</w:t>
      </w:r>
      <w:r w:rsidRPr="006F7EEF">
        <w:t xml:space="preserve"> —pastos de altura donde, durante los meses de verano, se concentraba la actividad ganadera familiar—. A través de entrevistas y fragmentos de memoria viva, el documental reconstruye la vida cotidiana en las cabañas: la subida con el ganado, el ordeño, la elaboración artesanal de mantequilla y quesos, el cuidado de las crías, las labores comunales y las jornadas de siega.</w:t>
      </w:r>
    </w:p>
    <w:p w14:paraId="1517F9B9" w14:textId="77777777" w:rsidR="006F7EEF" w:rsidRPr="006F7EEF" w:rsidRDefault="006F7EEF" w:rsidP="006F7EEF">
      <w:r w:rsidRPr="006F7EEF">
        <w:t>Más allá de la descripción etnográfica, el film da voz a una tradición eminentemente femenina, invisibilizada durante siglos pese a su papel esencial en la economía y la cultura rural de León. Entre cantos, oficios y anécdotas, las protagonistas evocan su esfuerzo, su autonomía y su vínculo con la montaña.</w:t>
      </w:r>
    </w:p>
    <w:p w14:paraId="53D3F3D1" w14:textId="77777777" w:rsidR="006F7EEF" w:rsidRPr="006F7EEF" w:rsidRDefault="006F7EEF" w:rsidP="006F7EEF">
      <w:r w:rsidRPr="006F7EEF">
        <w:t xml:space="preserve">Completa el relato una aportación académica que contextualiza la economía </w:t>
      </w:r>
      <w:proofErr w:type="spellStart"/>
      <w:r w:rsidRPr="006F7EEF">
        <w:t>brañera</w:t>
      </w:r>
      <w:proofErr w:type="spellEnd"/>
      <w:r w:rsidRPr="006F7EEF">
        <w:t xml:space="preserve"> y el papel social de las mujeres en los siglos XIX y XX, revelando también las tensiones con las normas eclesiásticas y la moral de la época.</w:t>
      </w:r>
    </w:p>
    <w:p w14:paraId="053D68F4" w14:textId="77777777" w:rsidR="006F7EEF" w:rsidRPr="006F7EEF" w:rsidRDefault="006F7EEF" w:rsidP="006F7EEF">
      <w:proofErr w:type="gramStart"/>
      <w:r w:rsidRPr="006F7EEF">
        <w:t>El documental combina</w:t>
      </w:r>
      <w:proofErr w:type="gramEnd"/>
      <w:r w:rsidRPr="006F7EEF">
        <w:t xml:space="preserve"> planos actuales de los valles y las brañas con imágenes históricas y músicas tradicionales, convirtiéndose en un testimonio audiovisual sobre la dignidad del trabajo femenino, la memoria campesina y la transformación de un paisaje cultural en peligro de olvido</w:t>
      </w:r>
    </w:p>
    <w:p w14:paraId="04A483EA" w14:textId="77777777" w:rsidR="00667C63" w:rsidRPr="00667C63" w:rsidRDefault="00667C63" w:rsidP="00667C63">
      <w:pPr>
        <w:rPr>
          <w:b/>
          <w:bCs/>
          <w:lang w:val="en-GB"/>
        </w:rPr>
      </w:pPr>
      <w:r w:rsidRPr="00667C63">
        <w:rPr>
          <w:b/>
          <w:bCs/>
          <w:lang w:val="en-GB"/>
        </w:rPr>
        <w:t>Long synopsis (English)</w:t>
      </w:r>
    </w:p>
    <w:p w14:paraId="34FDE81A" w14:textId="02497A4C" w:rsidR="006F7EEF" w:rsidRPr="006F7EEF" w:rsidRDefault="006F7EEF" w:rsidP="006F7EEF">
      <w:pPr>
        <w:rPr>
          <w:lang w:val="en-GB"/>
        </w:rPr>
      </w:pPr>
      <w:proofErr w:type="spellStart"/>
      <w:r w:rsidRPr="006F7EEF">
        <w:rPr>
          <w:b/>
          <w:bCs/>
          <w:lang w:val="en-GB"/>
        </w:rPr>
        <w:t>Brañas</w:t>
      </w:r>
      <w:proofErr w:type="spellEnd"/>
      <w:r w:rsidRPr="006F7EEF">
        <w:rPr>
          <w:b/>
          <w:bCs/>
          <w:lang w:val="en-GB"/>
        </w:rPr>
        <w:t xml:space="preserve"> and </w:t>
      </w:r>
      <w:proofErr w:type="spellStart"/>
      <w:r w:rsidRPr="006F7EEF">
        <w:rPr>
          <w:b/>
          <w:bCs/>
          <w:lang w:val="en-GB"/>
        </w:rPr>
        <w:t>Brañeras</w:t>
      </w:r>
      <w:proofErr w:type="spellEnd"/>
      <w:r w:rsidRPr="006F7EEF">
        <w:rPr>
          <w:b/>
          <w:bCs/>
          <w:lang w:val="en-GB"/>
        </w:rPr>
        <w:t xml:space="preserve"> of the Western Leonese Mountains – 20th Century</w:t>
      </w:r>
      <w:r>
        <w:rPr>
          <w:lang w:val="en-GB"/>
        </w:rPr>
        <w:t>,</w:t>
      </w:r>
      <w:r w:rsidRPr="006F7EEF">
        <w:rPr>
          <w:lang w:val="en-GB"/>
        </w:rPr>
        <w:t xml:space="preserve"> is an ethnographic documentary produced by the Chair of Leonese Studies (University of León) and directed by RICI </w:t>
      </w:r>
      <w:proofErr w:type="spellStart"/>
      <w:r w:rsidRPr="006F7EEF">
        <w:rPr>
          <w:lang w:val="en-GB"/>
        </w:rPr>
        <w:t>Comunicación</w:t>
      </w:r>
      <w:proofErr w:type="spellEnd"/>
      <w:r w:rsidRPr="006F7EEF">
        <w:rPr>
          <w:lang w:val="en-GB"/>
        </w:rPr>
        <w:t>, as part of the Oral Memory Archive of the Kingdom of León project.</w:t>
      </w:r>
    </w:p>
    <w:p w14:paraId="0BBDF5E8" w14:textId="77777777" w:rsidR="006F7EEF" w:rsidRPr="006F7EEF" w:rsidRDefault="006F7EEF" w:rsidP="006F7EEF">
      <w:pPr>
        <w:rPr>
          <w:lang w:val="en-GB"/>
        </w:rPr>
      </w:pPr>
      <w:r w:rsidRPr="006F7EEF">
        <w:rPr>
          <w:lang w:val="en-GB"/>
        </w:rPr>
        <w:t xml:space="preserve">The film gathers, with sensitivity and anthropological rigor, the testimonies of women who devoted their lives to caring for livestock in the </w:t>
      </w:r>
      <w:proofErr w:type="spellStart"/>
      <w:r w:rsidRPr="006F7EEF">
        <w:rPr>
          <w:i/>
          <w:iCs/>
          <w:lang w:val="en-GB"/>
        </w:rPr>
        <w:t>brañas</w:t>
      </w:r>
      <w:proofErr w:type="spellEnd"/>
      <w:r w:rsidRPr="006F7EEF">
        <w:rPr>
          <w:lang w:val="en-GB"/>
        </w:rPr>
        <w:t xml:space="preserve"> —high mountain pastures where, during the summer months, families concentrated their herding activities. Through interviews and fragments of living memory, the documentary reconstructs daily life in the mountain huts: </w:t>
      </w:r>
      <w:r w:rsidRPr="006F7EEF">
        <w:rPr>
          <w:lang w:val="en-GB"/>
        </w:rPr>
        <w:lastRenderedPageBreak/>
        <w:t xml:space="preserve">driving the cattle up to the pastures, milking, the artisanal making of butter and cheese, caring for calves, communal </w:t>
      </w:r>
      <w:proofErr w:type="spellStart"/>
      <w:r w:rsidRPr="006F7EEF">
        <w:rPr>
          <w:lang w:val="en-GB"/>
        </w:rPr>
        <w:t>labor</w:t>
      </w:r>
      <w:proofErr w:type="spellEnd"/>
      <w:r w:rsidRPr="006F7EEF">
        <w:rPr>
          <w:lang w:val="en-GB"/>
        </w:rPr>
        <w:t>, and haymaking.</w:t>
      </w:r>
    </w:p>
    <w:p w14:paraId="118F6B33" w14:textId="77777777" w:rsidR="006F7EEF" w:rsidRPr="006F7EEF" w:rsidRDefault="006F7EEF" w:rsidP="006F7EEF">
      <w:pPr>
        <w:rPr>
          <w:lang w:val="en-GB"/>
        </w:rPr>
      </w:pPr>
      <w:r w:rsidRPr="006F7EEF">
        <w:rPr>
          <w:lang w:val="en-GB"/>
        </w:rPr>
        <w:t>Beyond its ethnographic value, the film gives voice to an eminently female tradition—one that remained invisible for centuries despite its essential role in the rural economy and culture of León. Through songs, crafts, and recollections, the protagonists evoke their effort, autonomy, and profound bond with the mountain.</w:t>
      </w:r>
    </w:p>
    <w:p w14:paraId="4610338E" w14:textId="77777777" w:rsidR="006F7EEF" w:rsidRPr="006F7EEF" w:rsidRDefault="006F7EEF" w:rsidP="006F7EEF">
      <w:pPr>
        <w:rPr>
          <w:lang w:val="en-GB"/>
        </w:rPr>
      </w:pPr>
      <w:r w:rsidRPr="006F7EEF">
        <w:rPr>
          <w:lang w:val="en-GB"/>
        </w:rPr>
        <w:t xml:space="preserve">The narrative is enriched by academic insights that contextualize the </w:t>
      </w:r>
      <w:proofErr w:type="spellStart"/>
      <w:r w:rsidRPr="006F7EEF">
        <w:rPr>
          <w:i/>
          <w:iCs/>
          <w:lang w:val="en-GB"/>
        </w:rPr>
        <w:t>braña</w:t>
      </w:r>
      <w:proofErr w:type="spellEnd"/>
      <w:r w:rsidRPr="006F7EEF">
        <w:rPr>
          <w:lang w:val="en-GB"/>
        </w:rPr>
        <w:t xml:space="preserve"> economy and the social role of women in the 19th and 20th centuries, also revealing the tensions with ecclesiastical norms and the moral standards of the time.</w:t>
      </w:r>
    </w:p>
    <w:p w14:paraId="7696B8FB" w14:textId="77777777" w:rsidR="006F7EEF" w:rsidRPr="006F7EEF" w:rsidRDefault="006F7EEF" w:rsidP="006F7EEF">
      <w:pPr>
        <w:rPr>
          <w:lang w:val="en-GB"/>
        </w:rPr>
      </w:pPr>
      <w:r w:rsidRPr="006F7EEF">
        <w:rPr>
          <w:lang w:val="en-GB"/>
        </w:rPr>
        <w:t xml:space="preserve">Combining present-day footage of valleys and </w:t>
      </w:r>
      <w:proofErr w:type="spellStart"/>
      <w:r w:rsidRPr="006F7EEF">
        <w:rPr>
          <w:i/>
          <w:iCs/>
          <w:lang w:val="en-GB"/>
        </w:rPr>
        <w:t>brañas</w:t>
      </w:r>
      <w:proofErr w:type="spellEnd"/>
      <w:r w:rsidRPr="006F7EEF">
        <w:rPr>
          <w:lang w:val="en-GB"/>
        </w:rPr>
        <w:t xml:space="preserve"> with historical images and traditional music, the documentary stands as a visual testimony to the dignity of women’s work, rural memory, and the transformation of a cultural landscape on the verge of oblivion.</w:t>
      </w:r>
    </w:p>
    <w:p w14:paraId="0E1CA73D" w14:textId="77777777" w:rsidR="00667C63" w:rsidRPr="006F7EEF" w:rsidRDefault="00667C63">
      <w:pPr>
        <w:rPr>
          <w:lang w:val="en-GB"/>
        </w:rPr>
      </w:pPr>
    </w:p>
    <w:sectPr w:rsidR="00667C63" w:rsidRPr="006F7E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13D3E"/>
    <w:multiLevelType w:val="multilevel"/>
    <w:tmpl w:val="5D5A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175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3"/>
    <w:rsid w:val="000708B8"/>
    <w:rsid w:val="00667C63"/>
    <w:rsid w:val="00667D00"/>
    <w:rsid w:val="006F7EEF"/>
    <w:rsid w:val="009325E3"/>
    <w:rsid w:val="00C1328F"/>
    <w:rsid w:val="00E524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1A57"/>
  <w15:chartTrackingRefBased/>
  <w15:docId w15:val="{71010A54-DEB6-42D6-9962-49A2D2637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67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67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67C6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67C6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67C6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67C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7C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7C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7C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7C6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67C6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67C6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67C6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67C6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67C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7C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7C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7C63"/>
    <w:rPr>
      <w:rFonts w:eastAsiaTheme="majorEastAsia" w:cstheme="majorBidi"/>
      <w:color w:val="272727" w:themeColor="text1" w:themeTint="D8"/>
    </w:rPr>
  </w:style>
  <w:style w:type="paragraph" w:styleId="Ttulo">
    <w:name w:val="Title"/>
    <w:basedOn w:val="Normal"/>
    <w:next w:val="Normal"/>
    <w:link w:val="TtuloCar"/>
    <w:uiPriority w:val="10"/>
    <w:qFormat/>
    <w:rsid w:val="00667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7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67C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7C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7C63"/>
    <w:pPr>
      <w:spacing w:before="160"/>
      <w:jc w:val="center"/>
    </w:pPr>
    <w:rPr>
      <w:i/>
      <w:iCs/>
      <w:color w:val="404040" w:themeColor="text1" w:themeTint="BF"/>
    </w:rPr>
  </w:style>
  <w:style w:type="character" w:customStyle="1" w:styleId="CitaCar">
    <w:name w:val="Cita Car"/>
    <w:basedOn w:val="Fuentedeprrafopredeter"/>
    <w:link w:val="Cita"/>
    <w:uiPriority w:val="29"/>
    <w:rsid w:val="00667C63"/>
    <w:rPr>
      <w:i/>
      <w:iCs/>
      <w:color w:val="404040" w:themeColor="text1" w:themeTint="BF"/>
    </w:rPr>
  </w:style>
  <w:style w:type="paragraph" w:styleId="Prrafodelista">
    <w:name w:val="List Paragraph"/>
    <w:basedOn w:val="Normal"/>
    <w:uiPriority w:val="34"/>
    <w:qFormat/>
    <w:rsid w:val="00667C63"/>
    <w:pPr>
      <w:ind w:left="720"/>
      <w:contextualSpacing/>
    </w:pPr>
  </w:style>
  <w:style w:type="character" w:styleId="nfasisintenso">
    <w:name w:val="Intense Emphasis"/>
    <w:basedOn w:val="Fuentedeprrafopredeter"/>
    <w:uiPriority w:val="21"/>
    <w:qFormat/>
    <w:rsid w:val="00667C63"/>
    <w:rPr>
      <w:i/>
      <w:iCs/>
      <w:color w:val="2F5496" w:themeColor="accent1" w:themeShade="BF"/>
    </w:rPr>
  </w:style>
  <w:style w:type="paragraph" w:styleId="Citadestacada">
    <w:name w:val="Intense Quote"/>
    <w:basedOn w:val="Normal"/>
    <w:next w:val="Normal"/>
    <w:link w:val="CitadestacadaCar"/>
    <w:uiPriority w:val="30"/>
    <w:qFormat/>
    <w:rsid w:val="00667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67C63"/>
    <w:rPr>
      <w:i/>
      <w:iCs/>
      <w:color w:val="2F5496" w:themeColor="accent1" w:themeShade="BF"/>
    </w:rPr>
  </w:style>
  <w:style w:type="character" w:styleId="Referenciaintensa">
    <w:name w:val="Intense Reference"/>
    <w:basedOn w:val="Fuentedeprrafopredeter"/>
    <w:uiPriority w:val="32"/>
    <w:qFormat/>
    <w:rsid w:val="00667C63"/>
    <w:rPr>
      <w:b/>
      <w:bCs/>
      <w:smallCaps/>
      <w:color w:val="2F5496" w:themeColor="accent1" w:themeShade="BF"/>
      <w:spacing w:val="5"/>
    </w:rPr>
  </w:style>
  <w:style w:type="paragraph" w:styleId="NormalWeb">
    <w:name w:val="Normal (Web)"/>
    <w:basedOn w:val="Normal"/>
    <w:uiPriority w:val="99"/>
    <w:semiHidden/>
    <w:unhideWhenUsed/>
    <w:rsid w:val="00667C63"/>
    <w:rPr>
      <w:rFonts w:ascii="Times New Roman" w:hAnsi="Times New Roman" w:cs="Times New Roman"/>
      <w:sz w:val="24"/>
      <w:szCs w:val="24"/>
    </w:rPr>
  </w:style>
  <w:style w:type="character" w:styleId="Hipervnculo">
    <w:name w:val="Hyperlink"/>
    <w:basedOn w:val="Fuentedeprrafopredeter"/>
    <w:uiPriority w:val="99"/>
    <w:unhideWhenUsed/>
    <w:rsid w:val="00667C63"/>
    <w:rPr>
      <w:color w:val="0563C1" w:themeColor="hyperlink"/>
      <w:u w:val="single"/>
    </w:rPr>
  </w:style>
  <w:style w:type="character" w:styleId="Mencinsinresolver">
    <w:name w:val="Unresolved Mention"/>
    <w:basedOn w:val="Fuentedeprrafopredeter"/>
    <w:uiPriority w:val="99"/>
    <w:semiHidden/>
    <w:unhideWhenUsed/>
    <w:rsid w:val="0066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RICIComunicacion" TargetMode="External"/><Relationship Id="rId3" Type="http://schemas.openxmlformats.org/officeDocument/2006/relationships/settings" Target="settings.xml"/><Relationship Id="rId7" Type="http://schemas.openxmlformats.org/officeDocument/2006/relationships/hyperlink" Target="http://www.instagram.com/ricicomunicac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ici.es" TargetMode="External"/><Relationship Id="rId11" Type="http://schemas.openxmlformats.org/officeDocument/2006/relationships/theme" Target="theme/theme1.xml"/><Relationship Id="rId5" Type="http://schemas.openxmlformats.org/officeDocument/2006/relationships/hyperlink" Target="mailto:a.antona@ri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MFLLJ5IW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1004</Words>
  <Characters>5525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dc:creator>
  <cp:keywords/>
  <dc:description/>
  <cp:lastModifiedBy>Álvaro</cp:lastModifiedBy>
  <cp:revision>4</cp:revision>
  <dcterms:created xsi:type="dcterms:W3CDTF">2025-10-14T16:06:00Z</dcterms:created>
  <dcterms:modified xsi:type="dcterms:W3CDTF">2025-10-14T16:10:00Z</dcterms:modified>
</cp:coreProperties>
</file>